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F445">
      <w:pPr>
        <w:pStyle w:val="164"/>
      </w:pPr>
      <w:r>
        <w:rPr>
          <w:rFonts w:ascii="宋体" w:hAnsi="宋体" w:eastAsia="宋体"/>
          <w:b/>
          <w:sz w:val="36"/>
        </w:rPr>
        <w:t>广西柳州</w:t>
      </w:r>
      <w:r>
        <w:rPr>
          <w:rFonts w:ascii="Times New Roman" w:hAnsi="Times New Roman"/>
          <w:b/>
          <w:sz w:val="36"/>
        </w:rPr>
        <w:t>M5.2</w:t>
      </w:r>
      <w:r>
        <w:rPr>
          <w:rFonts w:ascii="宋体" w:hAnsi="宋体" w:eastAsia="宋体"/>
          <w:b/>
          <w:sz w:val="36"/>
        </w:rPr>
        <w:t>级地震余震统计</w:t>
      </w:r>
    </w:p>
    <w:p w14:paraId="3107AA62">
      <w:pPr>
        <w:pStyle w:val="166"/>
      </w:pPr>
      <w:r>
        <w:rPr>
          <w:rFonts w:ascii="宋体" w:hAnsi="宋体" w:eastAsia="宋体"/>
          <w:sz w:val="28"/>
        </w:rPr>
        <w:t>　　</w:t>
      </w:r>
      <w:r>
        <w:rPr>
          <w:rFonts w:ascii="Times New Roman" w:hAnsi="Times New Roman"/>
          <w:sz w:val="28"/>
        </w:rPr>
        <w:t>2026</w:t>
      </w:r>
      <w:r>
        <w:rPr>
          <w:rFonts w:ascii="宋体" w:hAnsi="宋体" w:eastAsia="宋体"/>
          <w:sz w:val="28"/>
        </w:rPr>
        <w:t>年</w:t>
      </w:r>
      <w:r>
        <w:rPr>
          <w:rFonts w:ascii="Times New Roman" w:hAnsi="Times New Roman"/>
          <w:sz w:val="28"/>
        </w:rPr>
        <w:t>05</w:t>
      </w:r>
      <w:r>
        <w:rPr>
          <w:rFonts w:ascii="宋体" w:hAnsi="宋体" w:eastAsia="宋体"/>
          <w:sz w:val="28"/>
        </w:rPr>
        <w:t>月</w:t>
      </w:r>
      <w:r>
        <w:rPr>
          <w:rFonts w:ascii="Times New Roman" w:hAnsi="Times New Roman"/>
          <w:sz w:val="28"/>
        </w:rPr>
        <w:t>18</w:t>
      </w:r>
      <w:r>
        <w:rPr>
          <w:rFonts w:ascii="宋体" w:hAnsi="宋体" w:eastAsia="宋体"/>
          <w:sz w:val="28"/>
        </w:rPr>
        <w:t>日</w:t>
      </w:r>
      <w:r>
        <w:rPr>
          <w:rFonts w:ascii="Times New Roman" w:hAnsi="Times New Roman"/>
          <w:sz w:val="28"/>
        </w:rPr>
        <w:t>00</w:t>
      </w:r>
      <w:r>
        <w:rPr>
          <w:rFonts w:ascii="宋体" w:hAnsi="宋体" w:eastAsia="宋体"/>
          <w:sz w:val="28"/>
        </w:rPr>
        <w:t>时</w:t>
      </w:r>
      <w:r>
        <w:rPr>
          <w:rFonts w:ascii="Times New Roman" w:hAnsi="Times New Roman"/>
          <w:sz w:val="28"/>
        </w:rPr>
        <w:t>21</w:t>
      </w:r>
      <w:r>
        <w:rPr>
          <w:rFonts w:ascii="宋体" w:hAnsi="宋体" w:eastAsia="宋体"/>
          <w:sz w:val="28"/>
        </w:rPr>
        <w:t>分在广西柳州市柳南区发生</w:t>
      </w:r>
      <w:r>
        <w:rPr>
          <w:rFonts w:ascii="Times New Roman" w:hAnsi="Times New Roman"/>
          <w:sz w:val="28"/>
        </w:rPr>
        <w:t>5.2</w:t>
      </w:r>
      <w:r>
        <w:rPr>
          <w:rFonts w:ascii="宋体" w:hAnsi="宋体" w:eastAsia="宋体"/>
          <w:sz w:val="28"/>
        </w:rPr>
        <w:t>级地震。截至</w:t>
      </w:r>
      <w:bookmarkStart w:id="0" w:name="_GoBack"/>
      <w:r>
        <w:rPr>
          <w:rFonts w:ascii="Times New Roman" w:hAnsi="Times New Roman"/>
          <w:b/>
          <w:color w:val="FF0000"/>
          <w:sz w:val="28"/>
          <w:u w:val="single"/>
        </w:rPr>
        <w:t>2026</w:t>
      </w:r>
      <w:r>
        <w:rPr>
          <w:rFonts w:ascii="宋体" w:hAnsi="宋体" w:eastAsia="宋体"/>
          <w:b/>
          <w:color w:val="FF0000"/>
          <w:sz w:val="28"/>
          <w:u w:val="single"/>
        </w:rPr>
        <w:t>年</w:t>
      </w:r>
      <w:r>
        <w:rPr>
          <w:rFonts w:ascii="Times New Roman" w:hAnsi="Times New Roman"/>
          <w:b/>
          <w:color w:val="FF0000"/>
          <w:sz w:val="28"/>
          <w:u w:val="single"/>
        </w:rPr>
        <w:t>05</w:t>
      </w:r>
      <w:r>
        <w:rPr>
          <w:rFonts w:ascii="宋体" w:hAnsi="宋体" w:eastAsia="宋体"/>
          <w:b/>
          <w:color w:val="FF0000"/>
          <w:sz w:val="28"/>
          <w:u w:val="single"/>
        </w:rPr>
        <w:t>月</w:t>
      </w:r>
      <w:r>
        <w:rPr>
          <w:rFonts w:ascii="Times New Roman" w:hAnsi="Times New Roman"/>
          <w:b/>
          <w:color w:val="FF0000"/>
          <w:sz w:val="28"/>
          <w:u w:val="single"/>
        </w:rPr>
        <w:t>19</w:t>
      </w:r>
      <w:r>
        <w:rPr>
          <w:rFonts w:ascii="宋体" w:hAnsi="宋体" w:eastAsia="宋体"/>
          <w:b/>
          <w:color w:val="FF0000"/>
          <w:sz w:val="28"/>
          <w:u w:val="single"/>
        </w:rPr>
        <w:t>日</w:t>
      </w:r>
      <w:r>
        <w:rPr>
          <w:rFonts w:ascii="Times New Roman" w:hAnsi="Times New Roman"/>
          <w:b/>
          <w:color w:val="FF0000"/>
          <w:sz w:val="28"/>
          <w:u w:val="single"/>
        </w:rPr>
        <w:t>08</w:t>
      </w:r>
      <w:r>
        <w:rPr>
          <w:rFonts w:ascii="宋体" w:hAnsi="宋体" w:eastAsia="宋体"/>
          <w:b/>
          <w:color w:val="FF0000"/>
          <w:sz w:val="28"/>
          <w:u w:val="single"/>
        </w:rPr>
        <w:t>时</w:t>
      </w:r>
      <w:r>
        <w:rPr>
          <w:rFonts w:ascii="Times New Roman" w:hAnsi="Times New Roman"/>
          <w:b/>
          <w:color w:val="FF0000"/>
          <w:sz w:val="28"/>
          <w:u w:val="single"/>
        </w:rPr>
        <w:t>00</w:t>
      </w:r>
      <w:r>
        <w:rPr>
          <w:rFonts w:ascii="宋体" w:hAnsi="宋体" w:eastAsia="宋体"/>
          <w:b/>
          <w:color w:val="FF0000"/>
          <w:sz w:val="28"/>
          <w:u w:val="single"/>
        </w:rPr>
        <w:t>分</w:t>
      </w:r>
      <w:bookmarkEnd w:id="0"/>
      <w:r>
        <w:rPr>
          <w:rFonts w:ascii="宋体" w:hAnsi="宋体" w:eastAsia="宋体"/>
          <w:sz w:val="28"/>
        </w:rPr>
        <w:t>共记录到余震</w:t>
      </w:r>
      <w:r>
        <w:rPr>
          <w:rFonts w:ascii="Times New Roman" w:hAnsi="Times New Roman"/>
          <w:sz w:val="28"/>
        </w:rPr>
        <w:t>120</w:t>
      </w:r>
      <w:r>
        <w:rPr>
          <w:rFonts w:ascii="宋体" w:hAnsi="宋体" w:eastAsia="宋体"/>
          <w:sz w:val="28"/>
        </w:rPr>
        <w:t>次，其中</w:t>
      </w:r>
      <w:r>
        <w:rPr>
          <w:rFonts w:ascii="Times New Roman" w:hAnsi="Times New Roman"/>
          <w:sz w:val="28"/>
        </w:rPr>
        <w:t>M3.0</w:t>
      </w:r>
      <w:r>
        <w:rPr>
          <w:rFonts w:ascii="宋体" w:hAnsi="宋体" w:eastAsia="宋体"/>
          <w:sz w:val="28"/>
        </w:rPr>
        <w:t>级及以上余震</w:t>
      </w:r>
      <w:r>
        <w:rPr>
          <w:rFonts w:ascii="Times New Roman" w:hAnsi="Times New Roman"/>
          <w:sz w:val="28"/>
        </w:rPr>
        <w:t>2</w:t>
      </w:r>
      <w:r>
        <w:rPr>
          <w:rFonts w:ascii="宋体" w:hAnsi="宋体" w:eastAsia="宋体"/>
          <w:sz w:val="28"/>
        </w:rPr>
        <w:t>次：</w:t>
      </w:r>
      <w:r>
        <w:rPr>
          <w:rFonts w:ascii="Times New Roman" w:hAnsi="Times New Roman"/>
          <w:sz w:val="28"/>
        </w:rPr>
        <w:t>5.0~5.9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1</w:t>
      </w:r>
      <w:r>
        <w:rPr>
          <w:rFonts w:ascii="宋体" w:hAnsi="宋体" w:eastAsia="宋体"/>
          <w:sz w:val="28"/>
        </w:rPr>
        <w:t>次，</w:t>
      </w:r>
      <w:r>
        <w:rPr>
          <w:rFonts w:ascii="Times New Roman" w:hAnsi="Times New Roman"/>
          <w:sz w:val="28"/>
        </w:rPr>
        <w:t>4.0~4.9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0</w:t>
      </w:r>
      <w:r>
        <w:rPr>
          <w:rFonts w:ascii="宋体" w:hAnsi="宋体" w:eastAsia="宋体"/>
          <w:sz w:val="28"/>
        </w:rPr>
        <w:t>次，</w:t>
      </w:r>
      <w:r>
        <w:rPr>
          <w:rFonts w:ascii="Times New Roman" w:hAnsi="Times New Roman"/>
          <w:sz w:val="28"/>
        </w:rPr>
        <w:t>3.0~3.9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1</w:t>
      </w:r>
      <w:r>
        <w:rPr>
          <w:rFonts w:ascii="宋体" w:hAnsi="宋体" w:eastAsia="宋体"/>
          <w:sz w:val="28"/>
        </w:rPr>
        <w:t>次；</w:t>
      </w:r>
      <w:r>
        <w:rPr>
          <w:rFonts w:ascii="Times New Roman" w:hAnsi="Times New Roman"/>
          <w:sz w:val="28"/>
        </w:rPr>
        <w:t>M3.0</w:t>
      </w:r>
      <w:r>
        <w:rPr>
          <w:rFonts w:ascii="宋体" w:hAnsi="宋体" w:eastAsia="宋体"/>
          <w:sz w:val="28"/>
        </w:rPr>
        <w:t>级以下余震</w:t>
      </w:r>
      <w:r>
        <w:rPr>
          <w:rFonts w:ascii="Times New Roman" w:hAnsi="Times New Roman"/>
          <w:sz w:val="28"/>
        </w:rPr>
        <w:t>118</w:t>
      </w:r>
      <w:r>
        <w:rPr>
          <w:rFonts w:ascii="宋体" w:hAnsi="宋体" w:eastAsia="宋体"/>
          <w:sz w:val="28"/>
        </w:rPr>
        <w:t>次：</w:t>
      </w:r>
      <w:r>
        <w:rPr>
          <w:rFonts w:ascii="Times New Roman" w:hAnsi="Times New Roman"/>
          <w:sz w:val="28"/>
        </w:rPr>
        <w:t>2.0~2.9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4</w:t>
      </w:r>
      <w:r>
        <w:rPr>
          <w:rFonts w:ascii="宋体" w:hAnsi="宋体" w:eastAsia="宋体"/>
          <w:sz w:val="28"/>
        </w:rPr>
        <w:t>次,</w:t>
      </w:r>
      <w:r>
        <w:rPr>
          <w:rFonts w:ascii="Times New Roman" w:hAnsi="Times New Roman"/>
          <w:sz w:val="28"/>
        </w:rPr>
        <w:t>2.0</w:t>
      </w:r>
      <w:r>
        <w:rPr>
          <w:rFonts w:ascii="宋体" w:hAnsi="宋体" w:eastAsia="宋体"/>
          <w:sz w:val="28"/>
        </w:rPr>
        <w:t>级以下地震</w:t>
      </w:r>
      <w:r>
        <w:rPr>
          <w:rFonts w:ascii="Times New Roman" w:hAnsi="Times New Roman"/>
          <w:b/>
          <w:color w:val="FF0000"/>
          <w:sz w:val="28"/>
          <w:u w:val="single"/>
        </w:rPr>
        <w:t>114</w:t>
      </w:r>
      <w:r>
        <w:rPr>
          <w:rFonts w:ascii="宋体" w:hAnsi="宋体" w:eastAsia="宋体"/>
          <w:sz w:val="28"/>
        </w:rPr>
        <w:t>次。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54"/>
        <w:gridCol w:w="1063"/>
        <w:gridCol w:w="1093"/>
        <w:gridCol w:w="988"/>
        <w:gridCol w:w="1003"/>
        <w:gridCol w:w="1673"/>
      </w:tblGrid>
      <w:tr w14:paraId="64D9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5" w:type="dxa"/>
            <w:vAlign w:val="center"/>
          </w:tcPr>
          <w:p w14:paraId="0C2130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序号</w:t>
            </w:r>
          </w:p>
        </w:tc>
        <w:tc>
          <w:tcPr>
            <w:tcW w:w="2477" w:type="dxa"/>
            <w:vAlign w:val="center"/>
          </w:tcPr>
          <w:p w14:paraId="534D6C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发震时刻</w:t>
            </w:r>
          </w:p>
        </w:tc>
        <w:tc>
          <w:tcPr>
            <w:tcW w:w="862" w:type="dxa"/>
            <w:vAlign w:val="center"/>
          </w:tcPr>
          <w:p w14:paraId="4315E98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纬度</w:t>
            </w:r>
          </w:p>
        </w:tc>
        <w:tc>
          <w:tcPr>
            <w:tcW w:w="1003" w:type="dxa"/>
            <w:vAlign w:val="center"/>
          </w:tcPr>
          <w:p w14:paraId="0411430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经度</w:t>
            </w:r>
          </w:p>
        </w:tc>
        <w:tc>
          <w:tcPr>
            <w:tcW w:w="618" w:type="dxa"/>
            <w:vAlign w:val="center"/>
          </w:tcPr>
          <w:p w14:paraId="1BE755C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深度</w:t>
            </w:r>
          </w:p>
        </w:tc>
        <w:tc>
          <w:tcPr>
            <w:tcW w:w="782" w:type="dxa"/>
            <w:vAlign w:val="center"/>
          </w:tcPr>
          <w:p w14:paraId="0A578D4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震级</w:t>
            </w:r>
          </w:p>
        </w:tc>
        <w:tc>
          <w:tcPr>
            <w:tcW w:w="2217" w:type="dxa"/>
            <w:vAlign w:val="center"/>
          </w:tcPr>
          <w:p w14:paraId="3D88D40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地名</w:t>
            </w:r>
          </w:p>
        </w:tc>
      </w:tr>
      <w:tr w14:paraId="27F9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5" w:type="dxa"/>
            <w:vAlign w:val="center"/>
          </w:tcPr>
          <w:p w14:paraId="542B426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主震</w:t>
            </w:r>
          </w:p>
        </w:tc>
        <w:tc>
          <w:tcPr>
            <w:tcW w:w="1235" w:type="dxa"/>
            <w:vAlign w:val="center"/>
          </w:tcPr>
          <w:p w14:paraId="7A48AB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2026-05-18 00:21:04.8</w:t>
            </w:r>
          </w:p>
        </w:tc>
        <w:tc>
          <w:tcPr>
            <w:tcW w:w="1235" w:type="dxa"/>
            <w:vAlign w:val="center"/>
          </w:tcPr>
          <w:p w14:paraId="37129B4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24.38</w:t>
            </w:r>
          </w:p>
        </w:tc>
        <w:tc>
          <w:tcPr>
            <w:tcW w:w="1235" w:type="dxa"/>
            <w:vAlign w:val="center"/>
          </w:tcPr>
          <w:p w14:paraId="49ADE43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109.26</w:t>
            </w:r>
          </w:p>
        </w:tc>
        <w:tc>
          <w:tcPr>
            <w:tcW w:w="1235" w:type="dxa"/>
            <w:vAlign w:val="center"/>
          </w:tcPr>
          <w:p w14:paraId="0B7C21D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8</w:t>
            </w:r>
          </w:p>
        </w:tc>
        <w:tc>
          <w:tcPr>
            <w:tcW w:w="1235" w:type="dxa"/>
            <w:vAlign w:val="center"/>
          </w:tcPr>
          <w:p w14:paraId="25E100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5.2</w:t>
            </w:r>
          </w:p>
        </w:tc>
        <w:tc>
          <w:tcPr>
            <w:tcW w:w="1235" w:type="dxa"/>
            <w:vAlign w:val="center"/>
          </w:tcPr>
          <w:p w14:paraId="209EF80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广西柳州市柳南区</w:t>
            </w:r>
          </w:p>
        </w:tc>
      </w:tr>
      <w:tr w14:paraId="465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5" w:type="dxa"/>
            <w:vAlign w:val="center"/>
          </w:tcPr>
          <w:p w14:paraId="1E0FF0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</w:t>
            </w:r>
          </w:p>
        </w:tc>
        <w:tc>
          <w:tcPr>
            <w:tcW w:w="1235" w:type="dxa"/>
            <w:vAlign w:val="center"/>
          </w:tcPr>
          <w:p w14:paraId="5EDBBF3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2026-05-18 07:41:44.7</w:t>
            </w:r>
          </w:p>
        </w:tc>
        <w:tc>
          <w:tcPr>
            <w:tcW w:w="1235" w:type="dxa"/>
            <w:vAlign w:val="center"/>
          </w:tcPr>
          <w:p w14:paraId="5FE8562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24.4</w:t>
            </w:r>
          </w:p>
        </w:tc>
        <w:tc>
          <w:tcPr>
            <w:tcW w:w="1235" w:type="dxa"/>
            <w:vAlign w:val="center"/>
          </w:tcPr>
          <w:p w14:paraId="5A5C957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109.27</w:t>
            </w:r>
          </w:p>
        </w:tc>
        <w:tc>
          <w:tcPr>
            <w:tcW w:w="1235" w:type="dxa"/>
            <w:vAlign w:val="center"/>
          </w:tcPr>
          <w:p w14:paraId="466395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</w:p>
        </w:tc>
        <w:tc>
          <w:tcPr>
            <w:tcW w:w="1235" w:type="dxa"/>
            <w:vAlign w:val="center"/>
          </w:tcPr>
          <w:p w14:paraId="58E3E2A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3.3</w:t>
            </w:r>
          </w:p>
        </w:tc>
        <w:tc>
          <w:tcPr>
            <w:tcW w:w="1235" w:type="dxa"/>
            <w:vAlign w:val="center"/>
          </w:tcPr>
          <w:p w14:paraId="1FE37C0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广西柳州市柳南区</w:t>
            </w:r>
          </w:p>
        </w:tc>
      </w:tr>
      <w:tr w14:paraId="54AF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5" w:type="dxa"/>
            <w:vAlign w:val="center"/>
          </w:tcPr>
          <w:p w14:paraId="634F3C7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w="1235" w:type="dxa"/>
            <w:vAlign w:val="center"/>
          </w:tcPr>
          <w:p w14:paraId="4BB872E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2026-05-18 21:44:25.9</w:t>
            </w:r>
          </w:p>
        </w:tc>
        <w:tc>
          <w:tcPr>
            <w:tcW w:w="1235" w:type="dxa"/>
            <w:vAlign w:val="center"/>
          </w:tcPr>
          <w:p w14:paraId="58DA42F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24.37</w:t>
            </w:r>
          </w:p>
        </w:tc>
        <w:tc>
          <w:tcPr>
            <w:tcW w:w="1235" w:type="dxa"/>
            <w:vAlign w:val="center"/>
          </w:tcPr>
          <w:p w14:paraId="6AF1FF9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109.26</w:t>
            </w:r>
          </w:p>
        </w:tc>
        <w:tc>
          <w:tcPr>
            <w:tcW w:w="1235" w:type="dxa"/>
            <w:vAlign w:val="center"/>
          </w:tcPr>
          <w:p w14:paraId="0AD1FEB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8</w:t>
            </w:r>
          </w:p>
        </w:tc>
        <w:tc>
          <w:tcPr>
            <w:tcW w:w="1235" w:type="dxa"/>
            <w:vAlign w:val="center"/>
          </w:tcPr>
          <w:p w14:paraId="587E1E9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5.2</w:t>
            </w:r>
          </w:p>
        </w:tc>
        <w:tc>
          <w:tcPr>
            <w:tcW w:w="1235" w:type="dxa"/>
            <w:vAlign w:val="center"/>
          </w:tcPr>
          <w:p w14:paraId="1C77447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广西柳州市柳南区</w:t>
            </w:r>
          </w:p>
        </w:tc>
      </w:tr>
    </w:tbl>
    <w:p w14:paraId="4039FF91"/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FE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  <w:jc w:val="center"/>
    </w:pPr>
    <w:rPr>
      <w:rFonts w:ascii="Times New Roman" w:hAnsi="Times New Roman" w:eastAsia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T"/>
    <w:qFormat/>
    <w:uiPriority w:val="0"/>
    <w:pPr>
      <w:spacing w:after="320" w:line="360" w:lineRule="auto"/>
      <w:jc w:val="center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5">
    <w:name w:val="t4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6">
    <w:name w:val="XQ"/>
    <w:qFormat/>
    <w:uiPriority w:val="0"/>
    <w:pPr>
      <w:spacing w:after="200" w:line="360" w:lineRule="auto"/>
      <w:jc w:val="both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7">
    <w:name w:val="dz"/>
    <w:qFormat/>
    <w:uiPriority w:val="0"/>
    <w:pPr>
      <w:spacing w:after="200" w:line="360" w:lineRule="auto"/>
      <w:jc w:val="center"/>
    </w:pPr>
    <w:rPr>
      <w:rFonts w:ascii="仿宋_GB2312" w:hAnsi="仿宋_GB2312" w:eastAsia="仿宋_GB2312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323</Characters>
  <Lines>0</Lines>
  <Paragraphs>0</Paragraphs>
  <TotalTime>2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zr</cp:lastModifiedBy>
  <dcterms:modified xsi:type="dcterms:W3CDTF">2026-05-19T00:46:17Z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C40A62C93C5E433C9F01C06CEC495357_13</vt:lpwstr>
  </property>
</Properties>
</file>